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B9" w:rsidRDefault="00C12CB9" w:rsidP="00C12CB9">
      <w:pPr>
        <w:spacing w:before="100" w:beforeAutospacing="1" w:after="100" w:afterAutospacing="1"/>
        <w:jc w:val="center"/>
        <w:rPr>
          <w:rFonts w:ascii="Arial" w:eastAsia="宋体" w:hAnsi="Arial" w:cs="Arial"/>
          <w:b/>
          <w:bCs/>
          <w:sz w:val="24"/>
          <w:szCs w:val="24"/>
        </w:rPr>
      </w:pPr>
      <w:r>
        <w:rPr>
          <w:rFonts w:ascii="Arial" w:eastAsia="宋体" w:hAnsi="Arial" w:cs="Arial"/>
          <w:b/>
          <w:bCs/>
          <w:sz w:val="24"/>
          <w:szCs w:val="24"/>
        </w:rPr>
        <w:t xml:space="preserve">1.5km UAV Jammer LCD Display </w:t>
      </w:r>
      <w:r>
        <w:rPr>
          <w:rFonts w:ascii="Arial" w:eastAsia="宋体" w:hAnsi="Arial" w:cs="Arial" w:hint="eastAsia"/>
          <w:b/>
          <w:bCs/>
          <w:sz w:val="24"/>
          <w:szCs w:val="24"/>
        </w:rPr>
        <w:t>5</w:t>
      </w:r>
      <w:r>
        <w:rPr>
          <w:rFonts w:ascii="Arial" w:eastAsia="宋体" w:hAnsi="Arial" w:cs="Arial"/>
          <w:b/>
          <w:bCs/>
          <w:sz w:val="24"/>
          <w:szCs w:val="24"/>
        </w:rPr>
        <w:t xml:space="preserve"> Band 5.8G 2.4G 1.5G Drone Signal Jammer</w:t>
      </w:r>
    </w:p>
    <w:p w:rsidR="00C12CB9" w:rsidRDefault="00C12CB9" w:rsidP="00C12CB9">
      <w:pPr>
        <w:spacing w:before="100" w:beforeAutospacing="1" w:after="100" w:afterAutospacing="1"/>
        <w:jc w:val="center"/>
        <w:rPr>
          <w:rFonts w:ascii="Arial" w:eastAsia="宋体" w:hAnsi="Arial" w:cs="Arial"/>
          <w:b/>
          <w:bCs/>
          <w:sz w:val="24"/>
          <w:szCs w:val="24"/>
        </w:rPr>
      </w:pPr>
      <w:r>
        <w:rPr>
          <w:rFonts w:ascii="Arial" w:eastAsia="宋体" w:hAnsi="Arial" w:cs="Arial" w:hint="eastAsia"/>
          <w:b/>
          <w:bCs/>
          <w:sz w:val="24"/>
          <w:szCs w:val="24"/>
        </w:rPr>
        <w:t>Model</w:t>
      </w:r>
      <w:r>
        <w:rPr>
          <w:rFonts w:ascii="Arial" w:eastAsia="宋体" w:hAnsi="Arial" w:cs="Arial"/>
          <w:b/>
          <w:bCs/>
          <w:sz w:val="24"/>
          <w:szCs w:val="24"/>
        </w:rPr>
        <w:t>.GW-UAV</w:t>
      </w:r>
      <w:r>
        <w:rPr>
          <w:rFonts w:ascii="Arial" w:eastAsia="宋体" w:hAnsi="Arial" w:cs="Arial" w:hint="eastAsia"/>
          <w:b/>
          <w:bCs/>
          <w:sz w:val="24"/>
          <w:szCs w:val="24"/>
        </w:rPr>
        <w:t>102</w:t>
      </w:r>
      <w:r>
        <w:rPr>
          <w:rFonts w:ascii="Arial" w:eastAsia="宋体" w:hAnsi="Arial" w:cs="Arial"/>
          <w:b/>
          <w:bCs/>
          <w:sz w:val="24"/>
          <w:szCs w:val="24"/>
        </w:rPr>
        <w:t>P</w:t>
      </w:r>
      <w:r>
        <w:rPr>
          <w:rFonts w:ascii="Arial" w:eastAsia="宋体" w:hAnsi="Arial" w:cs="Arial" w:hint="eastAsia"/>
          <w:b/>
          <w:bCs/>
          <w:sz w:val="24"/>
          <w:szCs w:val="24"/>
        </w:rPr>
        <w:t>；</w:t>
      </w:r>
    </w:p>
    <w:p w:rsidR="00C12CB9" w:rsidRDefault="00C12CB9" w:rsidP="00C12CB9">
      <w:pPr>
        <w:spacing w:before="100" w:beforeAutospacing="1" w:after="100" w:afterAutospacing="1"/>
        <w:jc w:val="center"/>
        <w:rPr>
          <w:rFonts w:ascii="Arial" w:eastAsia="宋体" w:hAnsi="Arial" w:cs="Arial"/>
          <w:b/>
          <w:bCs/>
          <w:sz w:val="24"/>
          <w:szCs w:val="24"/>
        </w:rPr>
      </w:pPr>
      <w:r>
        <w:rPr>
          <w:rFonts w:ascii="Arial" w:eastAsia="宋体" w:hAnsi="Arial" w:cs="Arial" w:hint="eastAsia"/>
          <w:noProof/>
          <w:color w:val="364046"/>
          <w:sz w:val="24"/>
          <w:szCs w:val="24"/>
        </w:rPr>
        <w:drawing>
          <wp:anchor distT="0" distB="0" distL="114300" distR="114300" simplePos="0" relativeHeight="251659264" behindDoc="0" locked="0" layoutInCell="1" allowOverlap="1">
            <wp:simplePos x="0" y="0"/>
            <wp:positionH relativeFrom="column">
              <wp:posOffset>3305175</wp:posOffset>
            </wp:positionH>
            <wp:positionV relativeFrom="paragraph">
              <wp:posOffset>88900</wp:posOffset>
            </wp:positionV>
            <wp:extent cx="2138680" cy="2138680"/>
            <wp:effectExtent l="0" t="0" r="13970" b="13970"/>
            <wp:wrapSquare wrapText="bothSides"/>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6" cstate="print"/>
                    <a:stretch>
                      <a:fillRect/>
                    </a:stretch>
                  </pic:blipFill>
                  <pic:spPr>
                    <a:xfrm>
                      <a:off x="0" y="0"/>
                      <a:ext cx="2138680" cy="2138680"/>
                    </a:xfrm>
                    <a:prstGeom prst="rect">
                      <a:avLst/>
                    </a:prstGeom>
                  </pic:spPr>
                </pic:pic>
              </a:graphicData>
            </a:graphic>
          </wp:anchor>
        </w:drawing>
      </w:r>
    </w:p>
    <w:p w:rsidR="00C12CB9" w:rsidRDefault="00C12CB9" w:rsidP="00C12CB9">
      <w:pPr>
        <w:spacing w:before="100" w:beforeAutospacing="1" w:after="100" w:afterAutospacing="1"/>
        <w:jc w:val="center"/>
        <w:rPr>
          <w:rFonts w:ascii="Arial" w:eastAsia="宋体" w:hAnsi="Arial" w:cs="Arial"/>
          <w:b/>
          <w:bCs/>
          <w:sz w:val="24"/>
          <w:szCs w:val="24"/>
        </w:rPr>
      </w:pPr>
    </w:p>
    <w:p w:rsidR="00C12CB9" w:rsidRDefault="00C12CB9" w:rsidP="00C12CB9">
      <w:pPr>
        <w:spacing w:before="100" w:beforeAutospacing="1" w:after="100" w:afterAutospacing="1"/>
        <w:jc w:val="center"/>
        <w:rPr>
          <w:rFonts w:ascii="Arial" w:eastAsia="宋体" w:hAnsi="Arial" w:cs="Arial"/>
          <w:b/>
          <w:bCs/>
          <w:sz w:val="24"/>
          <w:szCs w:val="24"/>
        </w:rPr>
      </w:pPr>
    </w:p>
    <w:p w:rsidR="00C12CB9" w:rsidRDefault="00C12CB9" w:rsidP="00C12CB9">
      <w:pPr>
        <w:spacing w:before="100" w:beforeAutospacing="1" w:after="100" w:afterAutospacing="1"/>
        <w:jc w:val="center"/>
        <w:rPr>
          <w:rFonts w:ascii="Arial" w:eastAsia="宋体" w:hAnsi="Arial" w:cs="Arial"/>
          <w:b/>
          <w:bCs/>
          <w:sz w:val="24"/>
          <w:szCs w:val="24"/>
        </w:rPr>
      </w:pPr>
    </w:p>
    <w:p w:rsidR="00C12CB9" w:rsidRDefault="00C12CB9" w:rsidP="00C12CB9">
      <w:pPr>
        <w:spacing w:before="100" w:beforeAutospacing="1" w:after="100" w:afterAutospacing="1"/>
        <w:jc w:val="center"/>
        <w:rPr>
          <w:rFonts w:ascii="Arial" w:eastAsia="宋体" w:hAnsi="Arial" w:cs="Arial"/>
          <w:b/>
          <w:bCs/>
          <w:sz w:val="24"/>
          <w:szCs w:val="24"/>
        </w:rPr>
      </w:pPr>
      <w:r>
        <w:rPr>
          <w:rFonts w:ascii="Arial" w:eastAsia="宋体" w:hAnsi="Arial" w:cs="Arial"/>
          <w:b/>
          <w:bCs/>
          <w:sz w:val="24"/>
          <w:szCs w:val="24"/>
        </w:rPr>
        <w:t xml:space="preserve">   </w:t>
      </w:r>
    </w:p>
    <w:p w:rsidR="00C12CB9" w:rsidRDefault="00C12CB9" w:rsidP="00C12CB9">
      <w:pPr>
        <w:spacing w:before="100" w:beforeAutospacing="1" w:after="100" w:afterAutospacing="1"/>
        <w:rPr>
          <w:rFonts w:ascii="Arial" w:eastAsia="宋体" w:hAnsi="Arial" w:cs="Arial"/>
          <w:color w:val="364046"/>
          <w:sz w:val="24"/>
          <w:szCs w:val="24"/>
        </w:rPr>
      </w:pPr>
    </w:p>
    <w:p w:rsidR="00C12CB9" w:rsidRDefault="00C12CB9" w:rsidP="00C12CB9">
      <w:pPr>
        <w:spacing w:before="100" w:beforeAutospacing="1" w:after="100" w:afterAutospacing="1"/>
        <w:rPr>
          <w:rFonts w:ascii="Arial" w:eastAsia="宋体" w:hAnsi="Arial" w:cs="Arial"/>
          <w:color w:val="364046"/>
          <w:sz w:val="24"/>
          <w:szCs w:val="24"/>
        </w:rPr>
      </w:pPr>
      <w:r>
        <w:rPr>
          <w:rFonts w:ascii="Arial" w:eastAsia="宋体" w:hAnsi="Arial" w:cs="Arial"/>
          <w:color w:val="364046"/>
          <w:sz w:val="24"/>
          <w:szCs w:val="24"/>
        </w:rPr>
        <w:t xml:space="preserve">With drone sales expected grow exponentially in the near future, and an increasing number and severity of drone incidents occurring daily, </w:t>
      </w:r>
      <w:r>
        <w:rPr>
          <w:rFonts w:ascii="Arial" w:eastAsia="宋体" w:hAnsi="Arial" w:cs="Arial" w:hint="eastAsia"/>
          <w:color w:val="364046"/>
          <w:sz w:val="24"/>
          <w:szCs w:val="24"/>
        </w:rPr>
        <w:t>We</w:t>
      </w:r>
      <w:bookmarkStart w:id="0" w:name="_GoBack"/>
      <w:bookmarkEnd w:id="0"/>
      <w:r>
        <w:rPr>
          <w:rFonts w:ascii="Arial" w:eastAsia="宋体" w:hAnsi="Arial" w:cs="Arial"/>
          <w:color w:val="364046"/>
          <w:sz w:val="24"/>
          <w:szCs w:val="24"/>
        </w:rPr>
        <w:t xml:space="preserve"> launched Drone Gun to respond to nefarious use of consumer and commercial drones and the resulting need for effective countermeasures to drone intrusions. GREETWIN aims to help public and private sector customers, where allowed by law, take proactive measures against airborne threats to safety, security, and privacy.</w:t>
      </w:r>
    </w:p>
    <w:p w:rsidR="00C12CB9" w:rsidRDefault="00C12CB9" w:rsidP="00C12CB9">
      <w:pPr>
        <w:spacing w:before="100" w:beforeAutospacing="1" w:after="100" w:afterAutospacing="1"/>
        <w:rPr>
          <w:rFonts w:ascii="Arial" w:eastAsia="宋体" w:hAnsi="Arial" w:cs="Arial"/>
          <w:color w:val="364046"/>
          <w:sz w:val="24"/>
          <w:szCs w:val="24"/>
        </w:rPr>
      </w:pPr>
    </w:p>
    <w:p w:rsidR="00C12CB9" w:rsidRDefault="00C12CB9" w:rsidP="00C12CB9">
      <w:pPr>
        <w:spacing w:before="100" w:beforeAutospacing="1" w:after="100" w:afterAutospacing="1"/>
        <w:rPr>
          <w:rFonts w:ascii="Arial" w:eastAsia="宋体" w:hAnsi="Arial" w:cs="Arial"/>
          <w:color w:val="364046"/>
          <w:sz w:val="24"/>
          <w:szCs w:val="24"/>
        </w:rPr>
      </w:pPr>
      <w:r>
        <w:rPr>
          <w:rFonts w:ascii="Arial" w:eastAsia="宋体" w:hAnsi="Arial" w:cs="Arial"/>
          <w:color w:val="364046"/>
          <w:sz w:val="24"/>
          <w:szCs w:val="24"/>
        </w:rPr>
        <w:t xml:space="preserve">Portable light UAV Drone Jammer, Built-in high gain directional antenna, Built-in </w:t>
      </w:r>
      <w:r>
        <w:rPr>
          <w:rFonts w:ascii="Arial" w:eastAsia="宋体" w:hAnsi="Arial" w:cs="Arial" w:hint="eastAsia"/>
          <w:color w:val="364046"/>
          <w:sz w:val="24"/>
          <w:szCs w:val="24"/>
        </w:rPr>
        <w:t>5</w:t>
      </w:r>
      <w:r>
        <w:rPr>
          <w:rFonts w:ascii="Arial" w:eastAsia="宋体" w:hAnsi="Arial" w:cs="Arial"/>
          <w:color w:val="364046"/>
          <w:sz w:val="24"/>
          <w:szCs w:val="24"/>
        </w:rPr>
        <w:t xml:space="preserve"> sets of independently operated RF working unit, can choose to on/off GPS to drive the drone or force the drone to land, can be transmitted shielding interference signals to the surrounding 45-degree angle, </w:t>
      </w:r>
      <w:r>
        <w:rPr>
          <w:rFonts w:ascii="Arial" w:eastAsia="宋体" w:hAnsi="Arial" w:cs="Arial"/>
          <w:b/>
          <w:bCs/>
          <w:color w:val="364046"/>
          <w:sz w:val="24"/>
          <w:szCs w:val="24"/>
        </w:rPr>
        <w:t>Coverage (1000-1500m</w:t>
      </w:r>
      <w:r>
        <w:rPr>
          <w:rFonts w:ascii="Arial" w:eastAsia="宋体" w:hAnsi="Arial" w:cs="Arial"/>
          <w:color w:val="364046"/>
          <w:sz w:val="24"/>
          <w:szCs w:val="24"/>
        </w:rPr>
        <w:t xml:space="preserve">) can be comprehensive and stable uninterrupted shielding of the </w:t>
      </w:r>
      <w:r>
        <w:rPr>
          <w:rFonts w:ascii="Arial" w:eastAsia="宋体" w:hAnsi="Arial" w:cs="Arial"/>
          <w:b/>
          <w:bCs/>
          <w:color w:val="364046"/>
          <w:sz w:val="24"/>
          <w:szCs w:val="24"/>
        </w:rPr>
        <w:t>GPSL1, WIFI 2.4G, and 5.8G</w:t>
      </w:r>
      <w:r>
        <w:rPr>
          <w:rFonts w:ascii="Arial" w:eastAsia="宋体" w:hAnsi="Arial" w:cs="Arial"/>
          <w:color w:val="364046"/>
          <w:sz w:val="24"/>
          <w:szCs w:val="24"/>
        </w:rPr>
        <w:t xml:space="preserve"> bands in the UAV frequency band.</w:t>
      </w:r>
    </w:p>
    <w:p w:rsidR="00C12CB9" w:rsidRDefault="00C12CB9" w:rsidP="00C12CB9">
      <w:pPr>
        <w:spacing w:before="100" w:beforeAutospacing="1" w:after="100" w:afterAutospacing="1"/>
        <w:rPr>
          <w:rFonts w:ascii="Arial" w:eastAsia="宋体" w:hAnsi="Arial" w:cs="Arial"/>
          <w:color w:val="364046"/>
          <w:sz w:val="24"/>
          <w:szCs w:val="24"/>
        </w:rPr>
      </w:pPr>
    </w:p>
    <w:p w:rsidR="00C12CB9" w:rsidRDefault="00C12CB9" w:rsidP="00C12CB9">
      <w:pPr>
        <w:shd w:val="clear" w:color="auto" w:fill="E1EED9"/>
        <w:spacing w:line="540" w:lineRule="atLeast"/>
        <w:rPr>
          <w:rFonts w:ascii="Arial" w:eastAsia="宋体" w:hAnsi="Arial" w:cs="Arial"/>
          <w:sz w:val="24"/>
          <w:szCs w:val="24"/>
        </w:rPr>
      </w:pPr>
      <w:r>
        <w:rPr>
          <w:rFonts w:ascii="Arial" w:eastAsia="宋体" w:hAnsi="Arial" w:cs="Arial"/>
          <w:sz w:val="24"/>
          <w:szCs w:val="24"/>
        </w:rPr>
        <w:lastRenderedPageBreak/>
        <w:t>Product Description</w:t>
      </w:r>
    </w:p>
    <w:p w:rsidR="00C12CB9" w:rsidRDefault="00C12CB9" w:rsidP="00C12CB9">
      <w:pPr>
        <w:spacing w:before="100" w:beforeAutospacing="1" w:after="100" w:afterAutospacing="1"/>
        <w:rPr>
          <w:rFonts w:ascii="Arial" w:eastAsia="宋体" w:hAnsi="Arial" w:cs="Arial"/>
          <w:b/>
          <w:bCs/>
          <w:sz w:val="24"/>
          <w:szCs w:val="24"/>
        </w:rPr>
      </w:pPr>
      <w:r>
        <w:rPr>
          <w:rFonts w:ascii="Arial" w:eastAsia="宋体" w:hAnsi="Arial" w:cs="Arial"/>
          <w:b/>
          <w:bCs/>
          <w:sz w:val="24"/>
          <w:szCs w:val="24"/>
        </w:rPr>
        <w:t>Feature</w:t>
      </w:r>
    </w:p>
    <w:p w:rsidR="00C12CB9" w:rsidRDefault="00C12CB9" w:rsidP="00C12CB9">
      <w:pPr>
        <w:spacing w:before="100" w:beforeAutospacing="1" w:after="100" w:afterAutospacing="1"/>
        <w:rPr>
          <w:rFonts w:ascii="Arial" w:eastAsia="宋体" w:hAnsi="Arial" w:cs="Arial"/>
          <w:sz w:val="24"/>
          <w:szCs w:val="24"/>
        </w:rPr>
      </w:pPr>
      <w:r>
        <w:rPr>
          <w:rFonts w:ascii="Arial" w:eastAsia="宋体" w:hAnsi="Arial" w:cs="Arial"/>
          <w:sz w:val="24"/>
          <w:szCs w:val="24"/>
        </w:rPr>
        <w:t>1.High-gain 8dbi built-in antenna, Jamming range up to 1.5KM.</w:t>
      </w:r>
    </w:p>
    <w:p w:rsidR="00C12CB9" w:rsidRDefault="00C12CB9" w:rsidP="00C12CB9">
      <w:pPr>
        <w:spacing w:before="100" w:beforeAutospacing="1" w:after="100" w:afterAutospacing="1"/>
        <w:rPr>
          <w:rFonts w:ascii="Arial" w:eastAsia="宋体" w:hAnsi="Arial" w:cs="Arial"/>
          <w:sz w:val="24"/>
          <w:szCs w:val="24"/>
        </w:rPr>
      </w:pPr>
      <w:r>
        <w:rPr>
          <w:rFonts w:ascii="Arial" w:eastAsia="宋体" w:hAnsi="Arial" w:cs="Arial"/>
          <w:sz w:val="24"/>
          <w:szCs w:val="24"/>
        </w:rPr>
        <w:t>2.Working for more than 60 minutes with fully charged.</w:t>
      </w:r>
    </w:p>
    <w:p w:rsidR="00C12CB9" w:rsidRDefault="00C12CB9" w:rsidP="00C12CB9">
      <w:pPr>
        <w:spacing w:before="100" w:beforeAutospacing="1" w:after="100" w:afterAutospacing="1"/>
        <w:rPr>
          <w:rFonts w:ascii="Arial" w:eastAsia="宋体" w:hAnsi="Arial" w:cs="Arial"/>
          <w:sz w:val="24"/>
          <w:szCs w:val="24"/>
        </w:rPr>
      </w:pPr>
      <w:r>
        <w:rPr>
          <w:rFonts w:ascii="Arial" w:eastAsia="宋体" w:hAnsi="Arial" w:cs="Arial"/>
          <w:sz w:val="24"/>
          <w:szCs w:val="24"/>
        </w:rPr>
        <w:t>3. the customer can switch according to their requirements.</w:t>
      </w:r>
    </w:p>
    <w:p w:rsidR="00C12CB9" w:rsidRDefault="00C12CB9" w:rsidP="00C12CB9">
      <w:pPr>
        <w:spacing w:before="100" w:beforeAutospacing="1" w:after="100" w:afterAutospacing="1"/>
        <w:rPr>
          <w:rFonts w:ascii="Arial" w:eastAsia="宋体" w:hAnsi="Arial" w:cs="Arial"/>
          <w:sz w:val="24"/>
          <w:szCs w:val="24"/>
        </w:rPr>
      </w:pPr>
      <w:r>
        <w:rPr>
          <w:rFonts w:ascii="Arial" w:eastAsia="宋体" w:hAnsi="Arial" w:cs="Arial"/>
          <w:sz w:val="24"/>
          <w:szCs w:val="24"/>
        </w:rPr>
        <w:t>4. There is a power switch in the visible part of the body, including a power indicator, which can be operated directly by one hand. 5.Independent design of control switch, aiming at stopping peeping, driving away, and forcing to land.</w:t>
      </w:r>
    </w:p>
    <w:p w:rsidR="00C12CB9" w:rsidRDefault="00C12CB9" w:rsidP="00C12CB9">
      <w:pPr>
        <w:spacing w:before="100" w:beforeAutospacing="1" w:after="100" w:afterAutospacing="1"/>
        <w:rPr>
          <w:rFonts w:ascii="Arial" w:eastAsia="宋体" w:hAnsi="Arial" w:cs="Arial"/>
          <w:sz w:val="24"/>
          <w:szCs w:val="24"/>
        </w:rPr>
      </w:pPr>
    </w:p>
    <w:p w:rsidR="00C12CB9" w:rsidRDefault="00C12CB9" w:rsidP="00C12CB9">
      <w:pPr>
        <w:spacing w:before="100" w:beforeAutospacing="1" w:after="100" w:afterAutospacing="1"/>
        <w:rPr>
          <w:rFonts w:ascii="Arial" w:eastAsia="宋体" w:hAnsi="Arial" w:cs="Arial"/>
          <w:sz w:val="24"/>
          <w:szCs w:val="24"/>
        </w:rPr>
      </w:pPr>
      <w:r>
        <w:rPr>
          <w:rFonts w:ascii="Arial" w:eastAsia="宋体" w:hAnsi="Arial" w:cs="Arial"/>
          <w:b/>
          <w:bCs/>
          <w:sz w:val="24"/>
          <w:szCs w:val="24"/>
        </w:rPr>
        <w:t>Parameter:</w:t>
      </w:r>
    </w:p>
    <w:tbl>
      <w:tblPr>
        <w:tblW w:w="15900" w:type="dxa"/>
        <w:tblCellSpacing w:w="15" w:type="dxa"/>
        <w:tblCellMar>
          <w:top w:w="15" w:type="dxa"/>
          <w:left w:w="15" w:type="dxa"/>
          <w:bottom w:w="15" w:type="dxa"/>
          <w:right w:w="15" w:type="dxa"/>
        </w:tblCellMar>
        <w:tblLook w:val="04A0"/>
      </w:tblPr>
      <w:tblGrid>
        <w:gridCol w:w="979"/>
        <w:gridCol w:w="4499"/>
        <w:gridCol w:w="6008"/>
        <w:gridCol w:w="4414"/>
      </w:tblGrid>
      <w:tr w:rsidR="00C12CB9" w:rsidTr="00CD0A2C">
        <w:trPr>
          <w:trHeight w:val="420"/>
          <w:tblCellSpacing w:w="15" w:type="dxa"/>
        </w:trPr>
        <w:tc>
          <w:tcPr>
            <w:tcW w:w="5433" w:type="dxa"/>
            <w:gridSpan w:val="2"/>
            <w:shd w:val="clear" w:color="auto" w:fill="C5E1B3"/>
            <w:vAlign w:val="center"/>
          </w:tcPr>
          <w:p w:rsidR="00C12CB9" w:rsidRDefault="00C12CB9" w:rsidP="00CD0A2C">
            <w:pPr>
              <w:rPr>
                <w:rFonts w:ascii="Arial" w:eastAsia="宋体" w:hAnsi="Arial" w:cs="Arial"/>
                <w:sz w:val="24"/>
                <w:szCs w:val="24"/>
              </w:rPr>
            </w:pPr>
            <w:r>
              <w:rPr>
                <w:rFonts w:ascii="Arial" w:eastAsia="宋体" w:hAnsi="Arial" w:cs="Arial"/>
                <w:sz w:val="24"/>
                <w:szCs w:val="24"/>
              </w:rPr>
              <w:t>Channel</w:t>
            </w:r>
          </w:p>
        </w:tc>
        <w:tc>
          <w:tcPr>
            <w:tcW w:w="0" w:type="auto"/>
            <w:shd w:val="clear" w:color="auto" w:fill="C5E1B3"/>
            <w:vAlign w:val="center"/>
          </w:tcPr>
          <w:p w:rsidR="00C12CB9" w:rsidRDefault="00C12CB9" w:rsidP="00CD0A2C">
            <w:pPr>
              <w:rPr>
                <w:rFonts w:ascii="Arial" w:eastAsia="宋体" w:hAnsi="Arial" w:cs="Arial"/>
                <w:sz w:val="24"/>
                <w:szCs w:val="24"/>
              </w:rPr>
            </w:pPr>
            <w:r>
              <w:rPr>
                <w:rFonts w:ascii="Arial" w:eastAsia="宋体" w:hAnsi="Arial" w:cs="Arial"/>
                <w:color w:val="000000"/>
                <w:sz w:val="24"/>
                <w:szCs w:val="24"/>
              </w:rPr>
              <w:t>Working Frequency</w:t>
            </w:r>
          </w:p>
        </w:tc>
        <w:tc>
          <w:tcPr>
            <w:tcW w:w="0" w:type="auto"/>
            <w:shd w:val="clear" w:color="auto" w:fill="C5E1B3"/>
            <w:vAlign w:val="center"/>
          </w:tcPr>
          <w:p w:rsidR="00C12CB9" w:rsidRDefault="00C12CB9" w:rsidP="00CD0A2C">
            <w:pPr>
              <w:rPr>
                <w:rFonts w:ascii="Arial" w:eastAsia="宋体" w:hAnsi="Arial" w:cs="Arial"/>
                <w:sz w:val="24"/>
                <w:szCs w:val="24"/>
              </w:rPr>
            </w:pPr>
            <w:r>
              <w:rPr>
                <w:rFonts w:ascii="Arial" w:eastAsia="宋体" w:hAnsi="Arial" w:cs="Arial"/>
                <w:color w:val="000000"/>
                <w:sz w:val="24"/>
                <w:szCs w:val="24"/>
              </w:rPr>
              <w:t>Output power(±1dBm)</w:t>
            </w:r>
          </w:p>
        </w:tc>
      </w:tr>
      <w:tr w:rsidR="00C12CB9" w:rsidTr="00CD0A2C">
        <w:trPr>
          <w:trHeight w:val="495"/>
          <w:tblCellSpacing w:w="15" w:type="dxa"/>
        </w:trPr>
        <w:tc>
          <w:tcPr>
            <w:tcW w:w="934" w:type="dxa"/>
            <w:vAlign w:val="center"/>
          </w:tcPr>
          <w:p w:rsidR="00C12CB9" w:rsidRDefault="00C12CB9" w:rsidP="00CD0A2C">
            <w:pPr>
              <w:rPr>
                <w:rFonts w:ascii="Arial" w:eastAsia="宋体" w:hAnsi="Arial" w:cs="Arial"/>
                <w:sz w:val="24"/>
                <w:szCs w:val="24"/>
              </w:rPr>
            </w:pPr>
            <w:r>
              <w:rPr>
                <w:rFonts w:ascii="Arial" w:eastAsia="宋体" w:hAnsi="Arial" w:cs="Arial"/>
                <w:sz w:val="24"/>
                <w:szCs w:val="24"/>
              </w:rPr>
              <w:t>CH1</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2.4G</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2400-2485MHz</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44.7 dBm (30W)</w:t>
            </w:r>
          </w:p>
        </w:tc>
      </w:tr>
      <w:tr w:rsidR="00C12CB9" w:rsidTr="00CD0A2C">
        <w:trPr>
          <w:trHeight w:val="495"/>
          <w:tblCellSpacing w:w="15" w:type="dxa"/>
        </w:trPr>
        <w:tc>
          <w:tcPr>
            <w:tcW w:w="934" w:type="dxa"/>
            <w:vAlign w:val="center"/>
          </w:tcPr>
          <w:p w:rsidR="00C12CB9" w:rsidRDefault="00C12CB9" w:rsidP="00CD0A2C">
            <w:pPr>
              <w:rPr>
                <w:rFonts w:ascii="Arial" w:eastAsia="宋体" w:hAnsi="Arial" w:cs="Arial"/>
                <w:sz w:val="24"/>
                <w:szCs w:val="24"/>
              </w:rPr>
            </w:pPr>
            <w:r>
              <w:rPr>
                <w:rFonts w:ascii="Arial" w:eastAsia="宋体" w:hAnsi="Arial" w:cs="Arial"/>
                <w:sz w:val="24"/>
                <w:szCs w:val="24"/>
              </w:rPr>
              <w:t>CH2</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5.8G</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5725-5850MHz</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4</w:t>
            </w:r>
            <w:r>
              <w:rPr>
                <w:rFonts w:ascii="Arial" w:eastAsia="宋体" w:hAnsi="Arial" w:cs="Arial" w:hint="eastAsia"/>
                <w:sz w:val="24"/>
                <w:szCs w:val="24"/>
              </w:rPr>
              <w:t>4</w:t>
            </w:r>
            <w:r>
              <w:rPr>
                <w:rFonts w:ascii="Arial" w:eastAsia="宋体" w:hAnsi="Arial" w:cs="Arial"/>
                <w:sz w:val="24"/>
                <w:szCs w:val="24"/>
              </w:rPr>
              <w:t xml:space="preserve"> dBm(2</w:t>
            </w:r>
            <w:r>
              <w:rPr>
                <w:rFonts w:ascii="Arial" w:eastAsia="宋体" w:hAnsi="Arial" w:cs="Arial" w:hint="eastAsia"/>
                <w:sz w:val="24"/>
                <w:szCs w:val="24"/>
              </w:rPr>
              <w:t>5</w:t>
            </w:r>
            <w:r>
              <w:rPr>
                <w:rFonts w:ascii="Arial" w:eastAsia="宋体" w:hAnsi="Arial" w:cs="Arial"/>
                <w:sz w:val="24"/>
                <w:szCs w:val="24"/>
              </w:rPr>
              <w:t>W)</w:t>
            </w:r>
          </w:p>
        </w:tc>
      </w:tr>
      <w:tr w:rsidR="00C12CB9" w:rsidTr="00CD0A2C">
        <w:trPr>
          <w:trHeight w:val="990"/>
          <w:tblCellSpacing w:w="15" w:type="dxa"/>
        </w:trPr>
        <w:tc>
          <w:tcPr>
            <w:tcW w:w="934" w:type="dxa"/>
            <w:vAlign w:val="center"/>
          </w:tcPr>
          <w:p w:rsidR="00C12CB9" w:rsidRDefault="00C12CB9" w:rsidP="00CD0A2C">
            <w:pPr>
              <w:rPr>
                <w:rFonts w:ascii="Arial" w:eastAsia="宋体" w:hAnsi="Arial" w:cs="Arial"/>
                <w:sz w:val="24"/>
                <w:szCs w:val="24"/>
              </w:rPr>
            </w:pPr>
            <w:r>
              <w:rPr>
                <w:rFonts w:ascii="Arial" w:eastAsia="宋体" w:hAnsi="Arial" w:cs="Arial"/>
                <w:sz w:val="24"/>
                <w:szCs w:val="24"/>
              </w:rPr>
              <w:t>CH3</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GPSL1, Glonass, BDS</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1575.4±2.5MHZ(1.5G-GPS)</w:t>
            </w:r>
          </w:p>
          <w:p w:rsidR="00C12CB9" w:rsidRDefault="00C12CB9" w:rsidP="00CD0A2C">
            <w:pPr>
              <w:rPr>
                <w:rFonts w:ascii="Arial" w:eastAsia="宋体" w:hAnsi="Arial" w:cs="Arial"/>
                <w:sz w:val="24"/>
                <w:szCs w:val="24"/>
              </w:rPr>
            </w:pPr>
            <w:r>
              <w:rPr>
                <w:rFonts w:ascii="Arial" w:eastAsia="宋体" w:hAnsi="Arial" w:cs="Arial"/>
                <w:sz w:val="24"/>
                <w:szCs w:val="24"/>
              </w:rPr>
              <w:t>1602±5MHZ(1.5G-GLONASS)</w:t>
            </w:r>
          </w:p>
          <w:p w:rsidR="00C12CB9" w:rsidRDefault="00C12CB9" w:rsidP="00CD0A2C">
            <w:pPr>
              <w:rPr>
                <w:rFonts w:ascii="Arial" w:eastAsia="宋体" w:hAnsi="Arial" w:cs="Arial"/>
                <w:sz w:val="24"/>
                <w:szCs w:val="24"/>
              </w:rPr>
            </w:pPr>
            <w:r>
              <w:rPr>
                <w:rFonts w:ascii="Arial" w:eastAsia="宋体" w:hAnsi="Arial" w:cs="Arial"/>
                <w:sz w:val="24"/>
                <w:szCs w:val="24"/>
              </w:rPr>
              <w:t>1561±2.5MHZ(BDS)</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44.7 dBm (30W)</w:t>
            </w:r>
          </w:p>
        </w:tc>
      </w:tr>
      <w:tr w:rsidR="00C12CB9" w:rsidTr="00CD0A2C">
        <w:trPr>
          <w:trHeight w:val="450"/>
          <w:tblCellSpacing w:w="15" w:type="dxa"/>
        </w:trPr>
        <w:tc>
          <w:tcPr>
            <w:tcW w:w="934" w:type="dxa"/>
            <w:vAlign w:val="center"/>
          </w:tcPr>
          <w:p w:rsidR="00C12CB9" w:rsidRDefault="00C12CB9" w:rsidP="00CD0A2C">
            <w:pPr>
              <w:rPr>
                <w:rFonts w:ascii="Arial" w:eastAsia="宋体" w:hAnsi="Arial" w:cs="Arial"/>
                <w:sz w:val="24"/>
                <w:szCs w:val="24"/>
              </w:rPr>
            </w:pPr>
            <w:r>
              <w:rPr>
                <w:rFonts w:ascii="Arial" w:eastAsia="宋体" w:hAnsi="Arial" w:cs="Arial"/>
                <w:sz w:val="24"/>
                <w:szCs w:val="24"/>
              </w:rPr>
              <w:lastRenderedPageBreak/>
              <w:t>CH</w:t>
            </w:r>
            <w:r>
              <w:rPr>
                <w:rFonts w:ascii="Arial" w:eastAsia="宋体" w:hAnsi="Arial" w:cs="Arial" w:hint="eastAsia"/>
                <w:sz w:val="24"/>
                <w:szCs w:val="24"/>
              </w:rPr>
              <w:t>4</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R</w:t>
            </w:r>
            <w:r>
              <w:rPr>
                <w:rFonts w:ascii="Arial" w:eastAsia="宋体" w:hAnsi="Arial" w:cs="Arial" w:hint="eastAsia"/>
                <w:sz w:val="24"/>
                <w:szCs w:val="24"/>
              </w:rPr>
              <w:t>emote</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hint="eastAsia"/>
                <w:sz w:val="24"/>
                <w:szCs w:val="24"/>
              </w:rPr>
              <w:t>860-930</w:t>
            </w:r>
            <w:r>
              <w:rPr>
                <w:rFonts w:ascii="Arial" w:eastAsia="宋体" w:hAnsi="Arial" w:cs="Arial"/>
                <w:sz w:val="24"/>
                <w:szCs w:val="24"/>
              </w:rPr>
              <w:t>MHz</w:t>
            </w:r>
          </w:p>
        </w:tc>
        <w:tc>
          <w:tcPr>
            <w:tcW w:w="0" w:type="auto"/>
            <w:vAlign w:val="center"/>
          </w:tcPr>
          <w:p w:rsidR="00C12CB9" w:rsidRDefault="00C12CB9" w:rsidP="00CD0A2C">
            <w:pPr>
              <w:rPr>
                <w:rFonts w:ascii="Arial" w:eastAsia="宋体" w:hAnsi="Arial" w:cs="Arial"/>
                <w:sz w:val="24"/>
                <w:szCs w:val="24"/>
              </w:rPr>
            </w:pPr>
            <w:r>
              <w:rPr>
                <w:rFonts w:ascii="Arial" w:eastAsia="宋体" w:hAnsi="Arial" w:cs="Arial"/>
                <w:sz w:val="24"/>
                <w:szCs w:val="24"/>
              </w:rPr>
              <w:t>44.7 dBm (30W)</w:t>
            </w:r>
          </w:p>
        </w:tc>
      </w:tr>
      <w:tr w:rsidR="00C12CB9" w:rsidTr="00CD0A2C">
        <w:trPr>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Power supply mode</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Inside battery 1h: 2</w:t>
            </w:r>
            <w:r>
              <w:rPr>
                <w:rFonts w:ascii="Arial" w:eastAsia="宋体" w:hAnsi="Arial" w:cs="Arial" w:hint="eastAsia"/>
                <w:sz w:val="24"/>
                <w:szCs w:val="24"/>
              </w:rPr>
              <w:t>8</w:t>
            </w:r>
            <w:r>
              <w:rPr>
                <w:rFonts w:ascii="Arial" w:eastAsia="宋体" w:hAnsi="Arial" w:cs="Arial"/>
                <w:sz w:val="24"/>
                <w:szCs w:val="24"/>
              </w:rPr>
              <w:t xml:space="preserve">V, </w:t>
            </w:r>
            <w:r>
              <w:rPr>
                <w:rFonts w:ascii="Arial" w:eastAsia="宋体" w:hAnsi="Arial" w:cs="Arial" w:hint="eastAsia"/>
                <w:sz w:val="24"/>
                <w:szCs w:val="24"/>
              </w:rPr>
              <w:t>7.</w:t>
            </w:r>
            <w:r>
              <w:rPr>
                <w:rFonts w:ascii="Arial" w:eastAsia="宋体" w:hAnsi="Arial" w:cs="Arial"/>
                <w:sz w:val="24"/>
                <w:szCs w:val="24"/>
              </w:rPr>
              <w:t>5A;</w:t>
            </w:r>
          </w:p>
          <w:p w:rsidR="00C12CB9" w:rsidRDefault="00C12CB9" w:rsidP="00CD0A2C">
            <w:pPr>
              <w:rPr>
                <w:rFonts w:ascii="Arial" w:eastAsia="宋体" w:hAnsi="Arial" w:cs="Arial"/>
                <w:sz w:val="24"/>
                <w:szCs w:val="24"/>
              </w:rPr>
            </w:pPr>
            <w:r>
              <w:rPr>
                <w:rFonts w:ascii="Arial" w:eastAsia="宋体" w:hAnsi="Arial" w:cs="Arial"/>
                <w:sz w:val="24"/>
                <w:szCs w:val="24"/>
              </w:rPr>
              <w:t>Or External battery</w:t>
            </w:r>
          </w:p>
        </w:tc>
      </w:tr>
      <w:tr w:rsidR="00C12CB9" w:rsidTr="00CD0A2C">
        <w:trPr>
          <w:trHeight w:val="40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Turn on/off</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hint="eastAsia"/>
                <w:sz w:val="24"/>
                <w:szCs w:val="24"/>
              </w:rPr>
              <w:t>5</w:t>
            </w:r>
            <w:r>
              <w:rPr>
                <w:rFonts w:ascii="Arial" w:eastAsia="宋体" w:hAnsi="Arial" w:cs="Arial"/>
                <w:sz w:val="24"/>
                <w:szCs w:val="24"/>
              </w:rPr>
              <w:t xml:space="preserve"> Independent Switch for each band </w:t>
            </w:r>
          </w:p>
        </w:tc>
      </w:tr>
      <w:tr w:rsidR="00C12CB9" w:rsidTr="00CD0A2C">
        <w:trPr>
          <w:trHeight w:val="40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Total Outpower</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hint="eastAsia"/>
                <w:sz w:val="24"/>
                <w:szCs w:val="24"/>
              </w:rPr>
              <w:t>145</w:t>
            </w:r>
            <w:r>
              <w:rPr>
                <w:rFonts w:ascii="Arial" w:eastAsia="宋体" w:hAnsi="Arial" w:cs="Arial"/>
                <w:sz w:val="24"/>
                <w:szCs w:val="24"/>
              </w:rPr>
              <w:t>W</w:t>
            </w:r>
          </w:p>
        </w:tc>
      </w:tr>
      <w:tr w:rsidR="00C12CB9" w:rsidTr="00CD0A2C">
        <w:trPr>
          <w:trHeight w:val="40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Battery working time</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hint="eastAsia"/>
                <w:sz w:val="24"/>
                <w:szCs w:val="24"/>
              </w:rPr>
              <w:t>45</w:t>
            </w:r>
            <w:r>
              <w:rPr>
                <w:rFonts w:ascii="Arial" w:eastAsia="宋体" w:hAnsi="Arial" w:cs="Arial"/>
                <w:sz w:val="24"/>
                <w:szCs w:val="24"/>
              </w:rPr>
              <w:t xml:space="preserve"> minutes</w:t>
            </w:r>
          </w:p>
        </w:tc>
      </w:tr>
      <w:tr w:rsidR="00C12CB9" w:rsidTr="00CD0A2C">
        <w:trPr>
          <w:trHeight w:val="40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Working temperature</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-20ºC to +55ºC</w:t>
            </w:r>
          </w:p>
        </w:tc>
      </w:tr>
      <w:tr w:rsidR="00C12CB9" w:rsidTr="00CD0A2C">
        <w:trPr>
          <w:trHeight w:val="43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Power consumption</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hint="eastAsia"/>
                <w:sz w:val="24"/>
                <w:szCs w:val="24"/>
              </w:rPr>
              <w:t>14</w:t>
            </w:r>
            <w:r>
              <w:rPr>
                <w:rFonts w:ascii="Arial" w:eastAsia="宋体" w:hAnsi="Arial" w:cs="Arial"/>
                <w:sz w:val="24"/>
                <w:szCs w:val="24"/>
              </w:rPr>
              <w:t>0W</w:t>
            </w:r>
          </w:p>
        </w:tc>
      </w:tr>
      <w:tr w:rsidR="00C12CB9" w:rsidTr="00CD0A2C">
        <w:trPr>
          <w:trHeight w:val="37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Weight</w:t>
            </w:r>
          </w:p>
        </w:tc>
        <w:tc>
          <w:tcPr>
            <w:tcW w:w="0" w:type="auto"/>
            <w:gridSpan w:val="2"/>
            <w:vAlign w:val="center"/>
          </w:tcPr>
          <w:p w:rsidR="00C12CB9" w:rsidRDefault="00C12CB9" w:rsidP="00CD0A2C">
            <w:pPr>
              <w:rPr>
                <w:rFonts w:ascii="Arial" w:eastAsia="宋体" w:hAnsi="Arial" w:cs="Arial"/>
                <w:b/>
                <w:bCs/>
                <w:sz w:val="24"/>
                <w:szCs w:val="24"/>
              </w:rPr>
            </w:pPr>
            <w:r>
              <w:rPr>
                <w:rFonts w:ascii="Roboto" w:hAnsi="Roboto"/>
                <w:b/>
                <w:bCs/>
                <w:color w:val="222222"/>
                <w:shd w:val="clear" w:color="auto" w:fill="FFFFFF"/>
              </w:rPr>
              <w:t>4.3KG, Packing Weight:7KG</w:t>
            </w:r>
          </w:p>
        </w:tc>
      </w:tr>
      <w:tr w:rsidR="00C12CB9" w:rsidTr="00CD0A2C">
        <w:trPr>
          <w:trHeight w:val="37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Size</w:t>
            </w:r>
          </w:p>
        </w:tc>
        <w:tc>
          <w:tcPr>
            <w:tcW w:w="0" w:type="auto"/>
            <w:gridSpan w:val="2"/>
            <w:vAlign w:val="center"/>
          </w:tcPr>
          <w:p w:rsidR="00C12CB9" w:rsidRDefault="00C12CB9" w:rsidP="00CD0A2C">
            <w:pPr>
              <w:rPr>
                <w:rFonts w:ascii="Arial" w:eastAsia="宋体" w:hAnsi="Arial" w:cs="Arial"/>
                <w:sz w:val="24"/>
                <w:szCs w:val="24"/>
              </w:rPr>
            </w:pPr>
            <w:r>
              <w:rPr>
                <w:rFonts w:ascii="Roboto" w:hAnsi="Roboto"/>
                <w:color w:val="222222"/>
                <w:shd w:val="clear" w:color="auto" w:fill="FFFFFF"/>
              </w:rPr>
              <w:t>660X290X50mm</w:t>
            </w:r>
          </w:p>
        </w:tc>
      </w:tr>
      <w:tr w:rsidR="00C12CB9" w:rsidTr="00CD0A2C">
        <w:trPr>
          <w:trHeight w:val="435"/>
          <w:tblCellSpacing w:w="15" w:type="dxa"/>
        </w:trPr>
        <w:tc>
          <w:tcPr>
            <w:tcW w:w="5433" w:type="dxa"/>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Directional Panel Antenna</w:t>
            </w:r>
          </w:p>
        </w:tc>
        <w:tc>
          <w:tcPr>
            <w:tcW w:w="0" w:type="auto"/>
            <w:gridSpan w:val="2"/>
            <w:vAlign w:val="center"/>
          </w:tcPr>
          <w:p w:rsidR="00C12CB9" w:rsidRDefault="00C12CB9" w:rsidP="00CD0A2C">
            <w:pPr>
              <w:rPr>
                <w:rFonts w:ascii="Arial" w:eastAsia="宋体" w:hAnsi="Arial" w:cs="Arial"/>
                <w:sz w:val="24"/>
                <w:szCs w:val="24"/>
              </w:rPr>
            </w:pPr>
            <w:r>
              <w:rPr>
                <w:rFonts w:ascii="Arial" w:eastAsia="宋体" w:hAnsi="Arial" w:cs="Arial"/>
                <w:sz w:val="24"/>
                <w:szCs w:val="24"/>
              </w:rPr>
              <w:t>8dBi</w:t>
            </w:r>
          </w:p>
        </w:tc>
      </w:tr>
    </w:tbl>
    <w:p w:rsidR="004358AB" w:rsidRDefault="004358AB" w:rsidP="00D31D50">
      <w:pPr>
        <w:spacing w:line="220" w:lineRule="atLeast"/>
      </w:pPr>
    </w:p>
    <w:sectPr w:rsidR="004358AB" w:rsidSect="00C12CB9">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BB" w:rsidRDefault="009207BB" w:rsidP="00C12CB9">
      <w:pPr>
        <w:spacing w:after="0"/>
      </w:pPr>
      <w:r>
        <w:separator/>
      </w:r>
    </w:p>
  </w:endnote>
  <w:endnote w:type="continuationSeparator" w:id="0">
    <w:p w:rsidR="009207BB" w:rsidRDefault="009207BB" w:rsidP="00C12C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Roboto">
    <w:altName w:val="Segoe Print"/>
    <w:charset w:val="00"/>
    <w:family w:val="auto"/>
    <w:pitch w:val="default"/>
    <w:sig w:usb0="00000000" w:usb1="00000000"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BB" w:rsidRDefault="009207BB" w:rsidP="00C12CB9">
      <w:pPr>
        <w:spacing w:after="0"/>
      </w:pPr>
      <w:r>
        <w:separator/>
      </w:r>
    </w:p>
  </w:footnote>
  <w:footnote w:type="continuationSeparator" w:id="0">
    <w:p w:rsidR="009207BB" w:rsidRDefault="009207BB" w:rsidP="00C12C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C4495"/>
    <w:rsid w:val="008B7726"/>
    <w:rsid w:val="009207BB"/>
    <w:rsid w:val="00C12CB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CB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12CB9"/>
    <w:rPr>
      <w:rFonts w:ascii="Tahoma" w:hAnsi="Tahoma"/>
      <w:sz w:val="18"/>
      <w:szCs w:val="18"/>
    </w:rPr>
  </w:style>
  <w:style w:type="paragraph" w:styleId="a4">
    <w:name w:val="footer"/>
    <w:basedOn w:val="a"/>
    <w:link w:val="Char0"/>
    <w:uiPriority w:val="99"/>
    <w:semiHidden/>
    <w:unhideWhenUsed/>
    <w:rsid w:val="00C12CB9"/>
    <w:pPr>
      <w:tabs>
        <w:tab w:val="center" w:pos="4153"/>
        <w:tab w:val="right" w:pos="8306"/>
      </w:tabs>
    </w:pPr>
    <w:rPr>
      <w:sz w:val="18"/>
      <w:szCs w:val="18"/>
    </w:rPr>
  </w:style>
  <w:style w:type="character" w:customStyle="1" w:styleId="Char0">
    <w:name w:val="页脚 Char"/>
    <w:basedOn w:val="a0"/>
    <w:link w:val="a4"/>
    <w:uiPriority w:val="99"/>
    <w:semiHidden/>
    <w:rsid w:val="00C12CB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2023-02-14T13:53:00Z</dcterms:modified>
</cp:coreProperties>
</file>